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Bdr/>
        <w:jc w:val="center"/>
        <w:rPr>
          <w:rFonts w:ascii="맑은 고딕" w:eastAsia="맑은 고딕" w:hAnsi="맑은 고딕" w:cs="맑은 고딕"/>
          <w:b w:val="true"/>
          <w:color w:val="000000"/>
          <w:sz w:val="40"/>
          <w:u w:val="single"/>
        </w:rPr>
      </w:pPr>
      <w:r>
        <w:rPr>
          <w:b w:val="true"/>
          <w:sz w:val="40"/>
          <w:u w:val="single"/>
        </w:rPr>
        <w:t xml:space="preserve">공결 </w:t>
      </w:r>
      <w:r>
        <w:rPr>
          <w:b w:val="true"/>
          <w:sz w:val="40"/>
          <w:u w:val="single"/>
        </w:rPr>
        <w:t>신청서</w:t>
      </w:r>
    </w:p>
    <w:p>
      <w:pPr>
        <w:pStyle w:val="ListParagraph"/>
        <w:numPr>
          <w:ilvl w:val="0"/>
          <w:numId w:val="3"/>
        </w:numPr>
        <w:pBdr/>
        <w:spacing w:after="0"/>
        <w:ind w:firstLine="-400" w:left="400"/>
        <w:jc w:val="left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</w:rPr>
        <w:t>공결 신청사항</w:t>
      </w:r>
    </w:p>
    <w:p>
      <w:pPr>
        <w:pBdr/>
      </w:pPr>
    </w:p>
    <w:tbl>
      <w:tblPr>
        <w:tblStyle w:val="1587690828031"/>
        <w:tblW w:w="10440" w:type="dxa"/>
        <w:jc w:val="left"/>
        <w:tblLayout w:type="autofit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540"/>
        <w:gridCol w:w="2116"/>
        <w:gridCol w:w="1555"/>
        <w:gridCol w:w="1540"/>
        <w:gridCol w:w="3686"/>
      </w:tblGrid>
      <w:tr>
        <w:trPr>
          <w:trHeight w:val="510"/>
        </w:trPr>
        <w:tc>
          <w:tcPr>
            <w:tcW w:w="1555" w:type="dxa"/>
            <w:tcBorders>
              <w:top w:sz="11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이름</w:t>
            </w:r>
          </w:p>
        </w:tc>
        <w:tc>
          <w:tcPr>
            <w:tcW w:w="3672" w:type="dxa"/>
            <w:gridSpan w:val="2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  <w:tc>
          <w:tcPr>
            <w:tcW w:w="1555" w:type="dxa"/>
            <w:tcBorders>
              <w:top w:sz="11" w:val="single" w:color="000000" w:space="1"/>
              <w:left w:sz="3" w:val="single" w:color="000000" w:space="1"/>
              <w:bottom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tcBorders>
              <w:top w:sz="11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</w:tr>
      <w:tr>
        <w:trPr>
          <w:trHeight w:val="510"/>
        </w:trPr>
        <w:tc>
          <w:tcPr>
            <w:tcW w:w="1555" w:type="dxa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학번</w:t>
            </w:r>
          </w:p>
        </w:tc>
        <w:tc>
          <w:tcPr>
            <w:tcW w:w="3672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2</w:t>
            </w:r>
            <w:r>
              <w:rPr>
                <w:color w:val="808080"/>
                <w:sz w:val="18"/>
              </w:rPr>
              <w:t>0111222</w:t>
            </w: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소속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 xml:space="preserve">인문대학 영어영문학과 </w:t>
            </w:r>
            <w:r>
              <w:rPr>
                <w:color w:val="808080"/>
                <w:sz w:val="18"/>
              </w:rPr>
              <w:t>3</w:t>
            </w:r>
            <w:r>
              <w:rPr>
                <w:color w:val="808080"/>
                <w:sz w:val="18"/>
              </w:rPr>
              <w:t>학년</w:t>
            </w:r>
          </w:p>
        </w:tc>
      </w:tr>
      <w:tr>
        <w:trPr>
          <w:trHeight w:val="510"/>
        </w:trPr>
        <w:tc>
          <w:tcPr>
            <w:tcW w:w="1555" w:type="dxa"/>
            <w:vMerge w:val="restart"/>
            <w:tcBorders>
              <w:top w:sz="11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 xml:space="preserve">신청 </w:t>
            </w:r>
            <w:r>
              <w:rPr>
                <w:sz w:val="18"/>
              </w:rPr>
              <w:t>1</w:t>
            </w:r>
          </w:p>
        </w:tc>
        <w:tc>
          <w:tcPr>
            <w:tcW w:w="3672" w:type="dxa"/>
            <w:gridSpan w:val="2"/>
            <w:vMerge w:val="restart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기초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일반교양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특별교과과정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한림소양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</w:p>
        </w:tc>
        <w:tc>
          <w:tcPr>
            <w:tcW w:w="1555" w:type="dxa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과목명</w:t>
            </w:r>
          </w:p>
        </w:tc>
        <w:tc>
          <w:tcPr>
            <w:tcW w:w="3672" w:type="dxa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과목명을 기입</w:t>
            </w:r>
            <w:r>
              <w:rPr>
                <w:color w:val="808080"/>
                <w:sz w:val="18"/>
              </w:rPr>
              <w:t>하세요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시간표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시간표를 기입</w:t>
            </w:r>
            <w:r>
              <w:rPr>
                <w:color w:val="808080"/>
                <w:sz w:val="18"/>
              </w:rPr>
              <w:t>하세요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담당교수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담당 교수님 성함</w:t>
            </w:r>
            <w:r>
              <w:rPr>
                <w:color w:val="808080"/>
                <w:sz w:val="18"/>
              </w:rPr>
              <w:t>을 기입하세요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restart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 xml:space="preserve">신청 </w:t>
            </w:r>
            <w:r>
              <w:rPr>
                <w:sz w:val="18"/>
              </w:rPr>
              <w:t>2</w:t>
            </w:r>
          </w:p>
        </w:tc>
        <w:tc>
          <w:tcPr>
            <w:tcW w:w="3672" w:type="dxa"/>
            <w:gridSpan w:val="2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기초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일반교양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특별교과과정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한림소양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과목명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..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시간표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담당교수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restart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 xml:space="preserve">신청 </w:t>
            </w:r>
            <w:r>
              <w:rPr>
                <w:sz w:val="18"/>
              </w:rPr>
              <w:t>3</w:t>
            </w:r>
          </w:p>
        </w:tc>
        <w:tc>
          <w:tcPr>
            <w:tcW w:w="3672" w:type="dxa"/>
            <w:gridSpan w:val="2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기초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일반교양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특별교과과정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한림소양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과목명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시간표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담당교수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restart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 xml:space="preserve">신청 </w:t>
            </w:r>
            <w:r>
              <w:rPr>
                <w:sz w:val="18"/>
              </w:rPr>
              <w:t>4</w:t>
            </w:r>
          </w:p>
        </w:tc>
        <w:tc>
          <w:tcPr>
            <w:tcW w:w="3672" w:type="dxa"/>
            <w:gridSpan w:val="2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전공</w:t>
            </w:r>
            <w:r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기초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일반교양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특별교과과정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한림소양</w:t>
            </w:r>
            <w:r>
              <w:rPr>
                <w:sz w:val="18"/>
              </w:rPr>
              <w:t xml:space="preserve">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과목명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시간표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vMerge w:val="continue"/>
            <w:tcBorders>
              <w:top w:sz="3" w:val="single" w:color="000000" w:space="1"/>
              <w:left w:sz="11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72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55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담당교수</w:t>
            </w:r>
          </w:p>
        </w:tc>
        <w:tc>
          <w:tcPr>
            <w:tcW w:w="3672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510"/>
        </w:trPr>
        <w:tc>
          <w:tcPr>
            <w:tcW w:w="1555" w:type="dxa"/>
            <w:tcBorders>
              <w:top w:sz="11" w:val="single" w:color="000000" w:space="1"/>
              <w:left w:sz="11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공결 신청 사유</w:t>
            </w:r>
          </w:p>
        </w:tc>
        <w:tc>
          <w:tcPr>
            <w:tcW w:w="8899" w:type="dxa"/>
            <w:gridSpan w:val="4"/>
            <w:tcBorders>
              <w:top w:sz="11" w:val="single" w:color="000000" w:space="1"/>
              <w:left w:sz="3" w:val="single" w:color="000000" w:space="1"/>
              <w:bottom w:sz="11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연합MT참여     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>학과 행사 참여</w:t>
            </w:r>
            <w:r>
              <w:rPr>
                <w:sz w:val="18"/>
              </w:rPr>
              <w:t xml:space="preserve">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>졸업</w:t>
            </w:r>
            <w:r>
              <w:rPr>
                <w:sz w:val="18"/>
              </w:rPr>
              <w:t>논문(발표)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참가자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기타: </w:t>
            </w:r>
            <w:r>
              <w:rPr>
                <w:color w:val="808080"/>
                <w:sz w:val="18"/>
              </w:rPr>
              <w:t>사</w:t>
            </w:r>
            <w:r>
              <w:rPr>
                <w:color w:val="808080"/>
                <w:sz w:val="18"/>
              </w:rPr>
              <w:t>유를 작성하세요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>
      <w:pPr>
        <w:pBdr/>
        <w:rPr>
          <w:rFonts w:ascii="맑은 고딕" w:eastAsia="맑은 고딕" w:hAnsi="맑은 고딕" w:cs="맑은 고딕"/>
          <w:color w:val="000000"/>
          <w:sz w:val="20"/>
        </w:rPr>
      </w:pPr>
    </w:p>
    <w:p>
      <w:pPr>
        <w:pBdr/>
        <w:spacing w:after="0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  <w:sz w:val="14"/>
        </w:rPr>
        <w:t>□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>개인정보 수집</w:t>
      </w:r>
      <w:r>
        <w:rPr>
          <w:b w:val="true"/>
        </w:rPr>
        <w:t>·</w:t>
      </w:r>
      <w:r>
        <w:rPr>
          <w:b w:val="true"/>
        </w:rPr>
        <w:t>이용 동의</w:t>
      </w:r>
    </w:p>
    <w:tbl>
      <w:tblPr>
        <w:tblStyle w:val="1587690828071"/>
        <w:tblW w:w="10460" w:type="dxa"/>
        <w:jc w:val="left"/>
        <w:tblInd w:w="-4" w:type="dxa"/>
        <w:tblLayout w:type="autofit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2073"/>
        <w:gridCol w:w="734"/>
        <w:gridCol w:w="6105"/>
        <w:gridCol w:w="1540"/>
      </w:tblGrid>
      <w:tr>
        <w:trPr/>
        <w:tc>
          <w:tcPr>
            <w:tcW w:w="2088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6840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1526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>
        <w:trPr>
          <w:trHeight w:val="421"/>
        </w:trPr>
        <w:tc>
          <w:tcPr>
            <w:tcW w:w="2088" w:type="dxa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 xml:space="preserve">공문 작성을 위한 </w:t>
            </w:r>
          </w:p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작성자 본인확인</w:t>
            </w:r>
          </w:p>
        </w:tc>
        <w:tc>
          <w:tcPr>
            <w:tcW w:w="73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6091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left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공결 신청자 인적사항(이름,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학번,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소속)</w:t>
            </w:r>
          </w:p>
        </w:tc>
        <w:tc>
          <w:tcPr>
            <w:tcW w:w="1526" w:type="dxa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b w:val="true"/>
                <w:color w:val="000000"/>
                <w:sz w:val="28"/>
              </w:rPr>
            </w:pPr>
            <w:r>
              <w:rPr>
                <w:b w:val="true"/>
                <w:sz w:val="28"/>
              </w:rPr>
              <w:t>1</w:t>
            </w:r>
            <w:r>
              <w:rPr>
                <w:b w:val="true"/>
                <w:sz w:val="28"/>
              </w:rPr>
              <w:t>년</w:t>
            </w:r>
          </w:p>
        </w:tc>
      </w:tr>
      <w:tr>
        <w:trPr>
          <w:trHeight w:val="421"/>
        </w:trPr>
        <w:tc>
          <w:tcPr>
            <w:tcW w:w="2088" w:type="dxa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73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6091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신청 교과목,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공결 신청 사유</w:t>
            </w:r>
          </w:p>
        </w:tc>
        <w:tc>
          <w:tcPr>
            <w:tcW w:w="1526" w:type="dxa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b w:val="true"/>
                <w:color w:val="000000"/>
                <w:sz w:val="28"/>
              </w:rPr>
            </w:pPr>
          </w:p>
        </w:tc>
      </w:tr>
    </w:tbl>
    <w:p>
      <w:pPr>
        <w:pBdr/>
        <w:spacing w:line="480"/>
        <w:jc w:val="center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</w:rPr>
        <w:t>개인정보 수집</w:t>
      </w:r>
      <w:r>
        <w:rPr>
          <w:b w:val="true"/>
        </w:rPr>
        <w:t>·</w:t>
      </w:r>
      <w:r>
        <w:rPr>
          <w:b w:val="true"/>
        </w:rPr>
        <w:t>이용에 대한 동의를 거부할 권리가 있으나,</w:t>
      </w:r>
      <w:r>
        <w:rPr>
          <w:b w:val="true"/>
        </w:rPr>
        <w:t xml:space="preserve"> </w:t>
      </w:r>
      <w:r>
        <w:rPr>
          <w:b w:val="true"/>
        </w:rPr>
        <w:t xml:space="preserve">거부할 경우 </w:t>
      </w:r>
      <w:r>
        <w:rPr>
          <w:b w:val="true"/>
        </w:rPr>
        <w:t>공결 신청</w:t>
      </w:r>
      <w:r>
        <w:rPr>
          <w:b w:val="true"/>
        </w:rPr>
        <w:t xml:space="preserve">이 </w:t>
      </w:r>
      <w:r>
        <w:rPr>
          <w:b w:val="true"/>
        </w:rPr>
        <w:t>불가능</w:t>
      </w:r>
      <w:r>
        <w:rPr>
          <w:b w:val="true"/>
        </w:rPr>
        <w:t>할 수 있습니다.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개인정보 수집</w:t>
      </w:r>
      <w:r>
        <w:rPr>
          <w:sz w:val="18"/>
        </w:rPr>
        <w:t>·</w:t>
      </w:r>
      <w:r>
        <w:rPr>
          <w:sz w:val="18"/>
        </w:rPr>
        <w:t>이용 및 목적에 관한 내용에 동의합니다.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(</w:t>
      </w:r>
      <w:r>
        <w:rPr>
          <w:sz w:val="18"/>
        </w:rPr>
        <w:t>필수)</w:t>
      </w:r>
      <w:r>
        <w:rPr>
          <w:sz w:val="18"/>
        </w:rPr>
        <w:t xml:space="preserve">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 xml:space="preserve">동의함 </w:t>
      </w:r>
      <w:r>
        <w:rPr>
          <w:sz w:val="18"/>
        </w:rPr>
        <w:t xml:space="preserve">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(</w:t>
      </w:r>
      <w:r>
        <w:rPr>
          <w:sz w:val="18"/>
        </w:rPr>
        <w:t>선택)</w:t>
      </w:r>
      <w:r>
        <w:rPr>
          <w:sz w:val="18"/>
        </w:rPr>
        <w:t xml:space="preserve">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 xml:space="preserve">동의함 </w:t>
      </w:r>
      <w:r>
        <w:rPr>
          <w:sz w:val="18"/>
        </w:rPr>
        <w:t xml:space="preserve">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>
      <w:pPr>
        <w:pStyle w:val="ListParagraph"/>
        <w:pBdr/>
        <w:spacing w:line="240" w:after="0"/>
        <w:ind w:left="760"/>
        <w:rPr>
          <w:rFonts w:ascii="맑은 고딕" w:eastAsia="맑은 고딕" w:hAnsi="맑은 고딕" w:cs="맑은 고딕"/>
          <w:color w:val="000000"/>
          <w:sz w:val="20"/>
        </w:rPr>
      </w:pP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color w:val="808080"/>
          <w:sz w:val="18"/>
        </w:rPr>
        <w:t>제출</w:t>
      </w:r>
      <w:r>
        <w:rPr>
          <w:color w:val="808080"/>
          <w:sz w:val="18"/>
        </w:rPr>
        <w:t xml:space="preserve"> 일자를 클릭하세요</w:t>
      </w:r>
      <w:r>
        <w:rPr>
          <w:color w:val="808080"/>
          <w:sz w:val="18"/>
        </w:rPr>
        <w:t>.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 xml:space="preserve">개인정보 제공자 이름 </w:t>
      </w:r>
      <w:r>
        <w:tab/>
      </w:r>
      <w:r>
        <w:rPr>
          <w:color w:val="808080"/>
          <w:sz w:val="18"/>
        </w:rPr>
        <w:t>홍길동</w:t>
      </w:r>
      <w:r>
        <w:tab/>
      </w:r>
      <w:r>
        <w:rPr>
          <w:sz w:val="18"/>
        </w:rPr>
        <w:t xml:space="preserve">  </w:t>
      </w:r>
      <w:r>
        <w:rPr>
          <w:sz w:val="18"/>
        </w:rPr>
        <w:t>(</w:t>
      </w:r>
      <w:r>
        <w:rPr>
          <w:sz w:val="18"/>
        </w:rPr>
        <w:t>서명)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</w:p>
    <w:p>
      <w:pPr>
        <w:pBdr/>
        <w:spacing w:after="0"/>
        <w:jc w:val="center"/>
        <w:rPr>
          <w:rFonts w:ascii="맑은 고딕" w:eastAsia="맑은 고딕" w:hAnsi="맑은 고딕" w:cs="맑은 고딕"/>
          <w:b w:val="true"/>
          <w:color w:val="000000"/>
          <w:sz w:val="32"/>
        </w:rPr>
      </w:pPr>
      <w:r>
        <w:rPr>
          <w:b w:val="true"/>
          <w:sz w:val="32"/>
        </w:rPr>
        <w:t>한림대학교</w:t>
      </w:r>
      <w:r>
        <w:rPr>
          <w:b w:val="true"/>
          <w:sz w:val="32"/>
        </w:rPr>
        <w:t xml:space="preserve"> 영어영문학과</w:t>
      </w:r>
      <w:r>
        <w:rPr>
          <w:b w:val="true"/>
          <w:sz w:val="32"/>
        </w:rPr>
        <w:t xml:space="preserve"> </w:t>
      </w:r>
      <w:r>
        <w:rPr>
          <w:b w:val="true"/>
          <w:sz w:val="32"/>
        </w:rPr>
        <w:t>귀하</w:t>
      </w:r>
    </w:p>
    <w:sectPr>
      <w:headerReference w:type="default" r:id="rId5"/>
      <w:footerReference w:type="default" r:id="rId6"/>
      <w:footnotePr>
        <w:numFmt w:val="decimal"/>
        <w:numStart w:val="1"/>
        <w:numRestart w:val="continuous"/>
      </w:footnotePr>
      <w:endnotePr>
        <w:numFmt w:val="lowerRoman"/>
        <w:numStart w:val="1"/>
      </w:endnotePr>
      <w:pgSz w:w="11908" w:orient="portrait" w:h="16833"/>
      <w:pgMar w:header="851" w:bottom="720" w:left="720" w:right="720" w:top="720" w:footer="992"/>
      <w:cols w:equalWidth="true" w:num="1" w:space="424"/>
    </w:sectPr>
  </w:body>
</w:document>
</file>

<file path=word/footer1.xml><?xml version="1.0" encoding="utf-8"?>
<w:ftr xmlns:w="http://schemas.openxmlformats.org/wordprocessingml/2006/main">
  <w:p>
    <w:pPr>
      <w:pStyle w:val="Footer"/>
      <w:pBdr/>
    </w:pPr>
  </w:p>
</w:ftr>
</file>

<file path=word/header1.xml><?xml version="1.0" encoding="utf-8"?>
<w:hdr xmlns:w="http://schemas.openxmlformats.org/wordprocessingml/2006/main">
  <w:p>
    <w:pPr>
      <w:pStyle w:val="Header"/>
      <w:pBdr/>
    </w:pPr>
  </w:p>
</w:hdr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num w:numId="3">
    <w:abstractNumId w:val="0"/>
  </w:num>
</w:numbering>
</file>

<file path=word/settings.xml><?xml version="1.0" encoding="utf-8"?>
<w:settings xmlns:w="http://schemas.openxmlformats.org/wordprocessingml/2006/main">
  <w:zoom w:percent="100"/>
  <w:revisionView w:markup="off"/>
  <w:defaultTabStop w:val="800"/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0"/>
      </w:rPr>
    </w:rPrDefault>
    <w:pPrDefault>
      <w:pPr>
        <w:pBdr/>
        <w:spacing w:line="259" w:after="160"/>
        <w:jc w:val="both"/>
      </w:pPr>
    </w:pPrDefault>
  </w:docDefaults>
  <w:style w:styleId="Normal" w:type="paragraph">
    <w:name w:val="Normal"/>
    <w:next w:val="Normal"/>
    <w:uiPriority w:val="1"/>
    <w:unhideWhenUsed/>
    <w:qFormat/>
    <w:pPr>
      <w:pBdr/>
      <w:spacing w:line="259" w:after="160"/>
      <w:jc w:val="both"/>
    </w:pPr>
    <w:rPr>
      <w:rFonts w:asciiTheme="minorHAnsi" w:eastAsiaTheme="minorHAnsi" w:hAnsiTheme="minorHAnsi" w:cstheme="minorHAnsi"/>
      <w:color w:val="000000"/>
      <w:sz w:val="20"/>
    </w:rPr>
  </w:style>
  <w:style w:styleId="Heading1" w:type="paragraph">
    <w:name w:val="Heading 1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themeShade="BF"/>
      <w:sz w:val="36"/>
    </w:rPr>
  </w:style>
  <w:style w:styleId="Heading2" w:type="paragraph">
    <w:name w:val="Heading 2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8"/>
    </w:rPr>
  </w:style>
  <w:style w:styleId="Heading3" w:type="paragraph">
    <w:name w:val="Heading 3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styleId="Heading4" w:type="paragraph">
    <w:name w:val="Heading 4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5" w:type="paragraph">
    <w:name w:val="Heading 5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0"/>
    </w:rPr>
  </w:style>
  <w:style w:styleId="Heading6" w:type="paragraph">
    <w:name w:val="Heading 6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themeShade="7F"/>
      <w:sz w:val="20"/>
    </w:rPr>
  </w:style>
  <w:style w:styleId="Heading7" w:type="paragraph">
    <w:name w:val="Heading 7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8" w:type="paragraph">
    <w:name w:val="Heading 8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9" w:type="paragraph">
    <w:name w:val="Heading 9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Title" w:type="paragraph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styleId="Subtitle" w:type="paragraph">
    <w:name w:val="Subtitl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Quote" w:type="paragraph">
    <w:name w:val="Quote"/>
    <w:basedOn w:val="Normal"/>
    <w:next w:val="Normal"/>
    <w:uiPriority w:val="1"/>
    <w:unhideWhenUsed/>
    <w:qFormat/>
    <w:pPr>
      <w:pBdr>
        <w:top/>
        <w:left w:sz="11" w:val="single" w:color="0073B9" w:space="20"/>
        <w:bottom/>
        <w:right/>
      </w:pBdr>
      <w:ind w:left="329"/>
    </w:pPr>
    <w:rPr>
      <w:rFonts w:asciiTheme="majorHAnsi" w:eastAsiaTheme="majorHAnsi" w:hAnsiTheme="majorHAnsi" w:cstheme="majorHAnsi"/>
      <w:i w:val="true"/>
    </w:rPr>
  </w:style>
  <w:style w:styleId="IntenseQuote" w:type="paragraph">
    <w:name w:val="Intense Quot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ListParagraph" w:type="paragraph">
    <w:name w:val="List Paragraph"/>
    <w:basedOn w:val="Normal"/>
    <w:next w:val="ListParagraph"/>
    <w:uiPriority w:val="1"/>
    <w:unhideWhenUsed/>
    <w:qFormat/>
    <w:pPr>
      <w:pBdr/>
      <w:spacing w:line="259" w:after="160"/>
      <w:ind w:left="800"/>
      <w:jc w:val="both"/>
    </w:pPr>
    <w:rPr>
      <w:rFonts w:ascii="맑은 고딕" w:eastAsia="맑은 고딕" w:hAnsi="맑은 고딕" w:cs="맑은 고딕"/>
      <w:color w:val="000000"/>
      <w:sz w:val="20"/>
    </w:rPr>
  </w:style>
  <w:style w:styleId="NoSpacing" w:type="paragraph">
    <w:name w:val="No Spacing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SubtleEmphasis" w:type="character">
    <w:uiPriority w:val="1"/>
    <w:unhideWhenUsed/>
    <w:qFormat/>
    <w:rPr>
      <w:b w:val="true"/>
      <w:i w:val="true"/>
      <w:color w:themeColor="accent1" w:val="5b9bd5"/>
      <w:spacing w:val="10"/>
    </w:rPr>
  </w:style>
  <w:style w:styleId="Emphasis" w:type="character">
    <w:uiPriority w:val="1"/>
    <w:unhideWhenUsed/>
    <w:qFormat/>
    <w:rPr>
      <w:b w:val="true"/>
      <w:i w:val="true"/>
      <w:color w:themeColor="accent2" w:val="ed7d31"/>
      <w:spacing w:val="10"/>
    </w:rPr>
  </w:style>
  <w:style w:styleId="IntenseEmphasis" w:type="character">
    <w:uiPriority w:val="1"/>
    <w:unhideWhenUsed/>
    <w:qFormat/>
    <w:rPr>
      <w:b w:val="true"/>
      <w:i w:val="true"/>
      <w:color w:themeColor="accent3" w:val="a5a5a5"/>
      <w:spacing w:val="10"/>
    </w:rPr>
  </w:style>
  <w:style w:styleId="Strong" w:type="character">
    <w:uiPriority w:val="1"/>
    <w:unhideWhenUsed/>
    <w:qFormat/>
    <w:rPr>
      <w:b w:val="true"/>
      <w:i w:val="true"/>
      <w:color w:themeColor="accent4" w:val="ffc000"/>
      <w:spacing w:val="10"/>
    </w:rPr>
  </w:style>
  <w:style w:styleId="SubtleReference" w:type="character">
    <w:uiPriority w:val="1"/>
    <w:unhideWhenUsed/>
    <w:qFormat/>
    <w:rPr>
      <w:b w:val="true"/>
      <w:i w:val="true"/>
      <w:color w:themeColor="accent5" w:val="4472c4"/>
      <w:spacing w:val="10"/>
    </w:rPr>
  </w:style>
  <w:style w:styleId="IntenseReference" w:type="character">
    <w:uiPriority w:val="1"/>
    <w:unhideWhenUsed/>
    <w:qFormat/>
    <w:rPr>
      <w:b w:val="true"/>
      <w:i w:val="true"/>
      <w:color w:themeColor="accent6" w:val="70ad47"/>
      <w:spacing w:val="10"/>
    </w:rPr>
  </w:style>
  <w:style w:styleId="BookTitle" w:type="character"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default="1" w:styleId="DefaultParagraphFont">
    <w:name w:val="Default Paragraph Font"/>
    <w:semiHidden/>
    <w:unhideWhenUsed/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link w:val="EndnoteTextChar"/>
    <w:unhideWhenUsed/>
  </w:style>
  <w:style w:type="table" w:styleId="1587690828031" w:customStyle="1">
    <w:uiPriority w:val="1"/>
    <w:unhideWhenUsed/>
    <w:qFormat/>
    <w:tblPr>
      <w:tblBorders>
        <w:top w:sz="0" w:val="nil" w:color="auto" w:space="0"/>
        <w:left w:sz="0" w:val="nil" w:color="auto" w:space="0"/>
        <w:bottom w:sz="0" w:val="nil" w:color="auto" w:space="0"/>
        <w:right w:sz="0" w:val="nil" w:color="auto" w:space="0"/>
        <w:insideH w:sz="0" w:val="nil" w:color="auto" w:space="0"/>
        <w:insideV w:sz="0" w:val="nil" w:color="auto" w:space="0"/>
      </w:tblBorders>
    </w:tblPr>
    <w:tcPr>
      <w:tcMar>
        <w:left w:w="90" w:type="dxa"/>
        <w:right w:w="90" w:type="dxa"/>
      </w:tcMar>
    </w:tcPr>
  </w:style>
  <w:style w:type="table" w:styleId="1587690828071" w:customStyle="1">
    <w:uiPriority w:val="1"/>
    <w:unhideWhenUsed/>
    <w:qFormat/>
    <w:tblPr>
      <w:tblBorders>
        <w:top w:sz="0" w:val="nil" w:color="auto" w:space="0"/>
        <w:left w:sz="0" w:val="nil" w:color="auto" w:space="0"/>
        <w:bottom w:sz="0" w:val="nil" w:color="auto" w:space="0"/>
        <w:right w:sz="0" w:val="nil" w:color="auto" w:space="0"/>
        <w:insideH w:sz="0" w:val="nil" w:color="auto" w:space="0"/>
        <w:insideV w:sz="0" w:val="nil" w:color="auto" w:space="0"/>
      </w:tblBorders>
    </w:tblPr>
    <w:tcPr>
      <w:tcMar>
        <w:left w:w="90" w:type="dxa"/>
        <w:right w:w="90" w:type="dxa"/>
      </w:tcMar>
    </w:tc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styles.xml" Type="http://schemas.openxmlformats.org/officeDocument/2006/relationships/styles"/>
<Relationship Id="rId4" Target="numbering.xml" Type="http://schemas.openxmlformats.org/officeDocument/2006/relationships/numbering"/>
<Relationship Id="rId5" Target="header1.xml" Type="http://schemas.openxmlformats.org/officeDocument/2006/relationships/header"/>
<Relationship Id="rId6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2020-04-24T01:13:48Z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